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b/>
          <w:sz w:val="24"/>
          <w:szCs w:val="24"/>
        </w:rPr>
      </w:pPr>
      <w:r>
        <w:rPr>
          <w:rFonts w:cs="Times New Roman"/>
          <w:b/>
          <w:sz w:val="24"/>
          <w:szCs w:val="24"/>
        </w:rPr>
        <w:t>Minutes for Pinellas County Domestic Violence Task Force</w:t>
      </w:r>
    </w:p>
    <w:p>
      <w:pPr>
        <w:pStyle w:val="Normal"/>
        <w:ind w:left="1440" w:firstLine="720"/>
        <w:jc w:val="both"/>
        <w:rPr>
          <w:rFonts w:cs="Times New Roman"/>
          <w:b/>
          <w:b/>
          <w:sz w:val="24"/>
          <w:szCs w:val="24"/>
        </w:rPr>
      </w:pPr>
      <w:r>
        <w:rPr>
          <w:rFonts w:cs="Times New Roman"/>
          <w:b/>
          <w:sz w:val="24"/>
          <w:szCs w:val="24"/>
        </w:rPr>
        <w:t xml:space="preserve">                             </w:t>
      </w:r>
      <w:r>
        <w:rPr>
          <w:rFonts w:cs="Times New Roman"/>
          <w:b/>
          <w:sz w:val="24"/>
          <w:szCs w:val="24"/>
        </w:rPr>
        <w:t xml:space="preserve">March 21, 2017 </w:t>
      </w:r>
    </w:p>
    <w:p>
      <w:pPr>
        <w:pStyle w:val="Normal"/>
        <w:spacing w:before="0" w:after="0"/>
        <w:jc w:val="center"/>
        <w:rPr>
          <w:rFonts w:cs="Times New Roman"/>
          <w:sz w:val="24"/>
          <w:szCs w:val="24"/>
        </w:rPr>
      </w:pPr>
      <w:r>
        <w:rPr>
          <w:rFonts w:cs="Times New Roman"/>
          <w:sz w:val="24"/>
          <w:szCs w:val="24"/>
          <w:u w:val="single"/>
        </w:rPr>
        <w:t>Chair:</w:t>
      </w:r>
      <w:r>
        <w:rPr>
          <w:rFonts w:cs="Times New Roman"/>
          <w:sz w:val="24"/>
          <w:szCs w:val="24"/>
        </w:rPr>
        <w:t xml:space="preserve"> Bobbie Hodson- </w:t>
      </w:r>
      <w:r>
        <w:rPr>
          <w:rFonts w:cs="Times New Roman"/>
          <w:b/>
          <w:sz w:val="24"/>
          <w:szCs w:val="24"/>
        </w:rPr>
        <w:t xml:space="preserve">Pinellas County Sheriff’s Office </w:t>
      </w:r>
    </w:p>
    <w:p>
      <w:pPr>
        <w:pStyle w:val="Normal"/>
        <w:spacing w:before="0" w:after="0"/>
        <w:jc w:val="center"/>
        <w:rPr>
          <w:rFonts w:cs="Times New Roman"/>
          <w:b/>
          <w:b/>
          <w:sz w:val="24"/>
          <w:szCs w:val="24"/>
        </w:rPr>
      </w:pPr>
      <w:r>
        <w:rPr>
          <w:rFonts w:cs="Times New Roman"/>
          <w:sz w:val="24"/>
          <w:szCs w:val="24"/>
          <w:u w:val="single"/>
        </w:rPr>
        <w:t>Vice Chair:</w:t>
      </w:r>
      <w:r>
        <w:rPr>
          <w:rFonts w:cs="Times New Roman"/>
          <w:sz w:val="24"/>
          <w:szCs w:val="24"/>
        </w:rPr>
        <w:t xml:space="preserve"> Christine Warwick- </w:t>
      </w:r>
      <w:r>
        <w:rPr>
          <w:rFonts w:cs="Times New Roman"/>
          <w:b/>
          <w:sz w:val="24"/>
          <w:szCs w:val="24"/>
        </w:rPr>
        <w:t>Retired (Haven)</w:t>
      </w:r>
    </w:p>
    <w:p>
      <w:pPr>
        <w:pStyle w:val="Normal"/>
        <w:spacing w:before="0" w:after="0"/>
        <w:jc w:val="both"/>
        <w:rPr>
          <w:rFonts w:cs="Times New Roman"/>
          <w:sz w:val="24"/>
          <w:szCs w:val="24"/>
        </w:rPr>
      </w:pPr>
      <w:r>
        <w:rPr>
          <w:rFonts w:cs="Times New Roman"/>
          <w:sz w:val="24"/>
          <w:szCs w:val="24"/>
        </w:rPr>
      </w:r>
    </w:p>
    <w:p>
      <w:pPr>
        <w:pStyle w:val="Normal"/>
        <w:tabs>
          <w:tab w:val="left" w:pos="8208" w:leader="none"/>
        </w:tabs>
        <w:spacing w:before="0" w:after="0"/>
        <w:jc w:val="both"/>
        <w:rPr>
          <w:rFonts w:cs="Times New Roman"/>
          <w:sz w:val="24"/>
          <w:szCs w:val="24"/>
        </w:rPr>
      </w:pPr>
      <w:r>
        <w:rPr>
          <w:rFonts w:cs="Times New Roman"/>
          <w:sz w:val="24"/>
          <w:szCs w:val="24"/>
          <w:u w:val="single"/>
        </w:rPr>
        <w:t>Location:</w:t>
      </w:r>
      <w:r>
        <w:rPr>
          <w:rFonts w:cs="Times New Roman"/>
          <w:sz w:val="24"/>
          <w:szCs w:val="24"/>
        </w:rPr>
        <w:t xml:space="preserve">     Suncoast Hospice </w:t>
      </w:r>
    </w:p>
    <w:p>
      <w:pPr>
        <w:pStyle w:val="Normal"/>
        <w:tabs>
          <w:tab w:val="left" w:pos="8208" w:leader="none"/>
        </w:tabs>
        <w:spacing w:before="0" w:after="0"/>
        <w:jc w:val="both"/>
        <w:rPr>
          <w:rFonts w:cs="Times New Roman"/>
          <w:sz w:val="24"/>
          <w:szCs w:val="24"/>
        </w:rPr>
      </w:pPr>
      <w:r>
        <w:rPr>
          <w:rFonts w:cs="Times New Roman"/>
          <w:sz w:val="24"/>
          <w:szCs w:val="24"/>
        </w:rPr>
        <w:t>The Gathering Place (room</w:t>
      </w:r>
      <w:bookmarkStart w:id="0" w:name="_GoBack"/>
      <w:bookmarkEnd w:id="0"/>
      <w:r>
        <w:rPr>
          <w:rFonts w:cs="Times New Roman"/>
          <w:sz w:val="24"/>
          <w:szCs w:val="24"/>
        </w:rPr>
        <w:t xml:space="preserve"> C)</w:t>
        <w:tab/>
      </w:r>
    </w:p>
    <w:p>
      <w:pPr>
        <w:pStyle w:val="Normal"/>
        <w:spacing w:before="0" w:after="0"/>
        <w:jc w:val="both"/>
        <w:rPr>
          <w:rFonts w:cs="Times New Roman"/>
          <w:sz w:val="24"/>
          <w:szCs w:val="24"/>
        </w:rPr>
      </w:pPr>
      <w:r>
        <w:rPr>
          <w:rFonts w:cs="Times New Roman"/>
          <w:sz w:val="24"/>
          <w:szCs w:val="24"/>
        </w:rPr>
        <w:t xml:space="preserve">5771 Roosevelt Blvd. </w:t>
      </w:r>
    </w:p>
    <w:p>
      <w:pPr>
        <w:pStyle w:val="Normal"/>
        <w:spacing w:before="0" w:after="0"/>
        <w:jc w:val="both"/>
        <w:rPr>
          <w:rFonts w:cs="Times New Roman"/>
          <w:sz w:val="24"/>
          <w:szCs w:val="24"/>
        </w:rPr>
      </w:pPr>
      <w:r>
        <w:rPr>
          <w:rFonts w:cs="Times New Roman"/>
          <w:sz w:val="24"/>
          <w:szCs w:val="24"/>
        </w:rPr>
        <w:t xml:space="preserve">Clearwater FL </w:t>
      </w:r>
    </w:p>
    <w:p>
      <w:pPr>
        <w:pStyle w:val="Normal"/>
        <w:jc w:val="both"/>
        <w:rPr>
          <w:rFonts w:cs="Times New Roman"/>
          <w:sz w:val="24"/>
          <w:szCs w:val="24"/>
        </w:rPr>
      </w:pPr>
      <w:r>
        <w:rPr>
          <w:rFonts w:cs="Times New Roman"/>
          <w:sz w:val="24"/>
          <w:szCs w:val="24"/>
          <w:u w:val="single"/>
        </w:rPr>
        <w:t>Time:</w:t>
      </w:r>
      <w:r>
        <w:rPr>
          <w:rFonts w:cs="Times New Roman"/>
          <w:sz w:val="24"/>
          <w:szCs w:val="24"/>
        </w:rPr>
        <w:t xml:space="preserve">  2:00 PM-4:00 PM</w:t>
        <w:tab/>
        <w:tab/>
        <w:tab/>
      </w:r>
    </w:p>
    <w:p>
      <w:pPr>
        <w:pStyle w:val="Normal"/>
        <w:spacing w:lineRule="auto" w:line="271" w:before="0" w:after="0"/>
        <w:ind w:firstLine="720"/>
        <w:jc w:val="both"/>
        <w:rPr>
          <w:rFonts w:cs="Times New Roman"/>
        </w:rPr>
      </w:pPr>
      <w:r>
        <w:rPr>
          <w:rFonts w:cs="Times New Roman"/>
        </w:rPr>
        <w:t xml:space="preserve">VISION: </w:t>
      </w:r>
    </w:p>
    <w:p>
      <w:pPr>
        <w:pStyle w:val="Normal"/>
        <w:spacing w:lineRule="auto" w:line="271" w:before="0" w:after="0"/>
        <w:ind w:firstLine="720"/>
        <w:jc w:val="both"/>
        <w:rPr>
          <w:rFonts w:cs="Times New Roman"/>
        </w:rPr>
      </w:pPr>
      <w:r>
        <w:rPr>
          <w:rFonts w:cs="Times New Roman"/>
        </w:rPr>
        <w:t>To have a peaceful and just community;</w:t>
      </w:r>
    </w:p>
    <w:p>
      <w:pPr>
        <w:pStyle w:val="Normal"/>
        <w:spacing w:lineRule="auto" w:line="271" w:before="0" w:after="0"/>
        <w:ind w:firstLine="720"/>
        <w:jc w:val="both"/>
        <w:rPr>
          <w:rFonts w:cs="Times New Roman"/>
        </w:rPr>
      </w:pPr>
      <w:r>
        <w:rPr>
          <w:rFonts w:cs="Times New Roman"/>
        </w:rPr>
        <w:t xml:space="preserve">PURPOSE:  </w:t>
      </w:r>
    </w:p>
    <w:p>
      <w:pPr>
        <w:pStyle w:val="Normal"/>
        <w:spacing w:lineRule="auto" w:line="271" w:before="0" w:after="0"/>
        <w:ind w:firstLine="720"/>
        <w:jc w:val="both"/>
        <w:rPr>
          <w:rFonts w:cs="Times New Roman"/>
        </w:rPr>
      </w:pPr>
      <w:r>
        <w:rPr>
          <w:rFonts w:cs="Times New Roman"/>
        </w:rPr>
        <w:t xml:space="preserve">1. To promote the prevention of domestic and sexual violence. </w:t>
      </w:r>
    </w:p>
    <w:p>
      <w:pPr>
        <w:pStyle w:val="Normal"/>
        <w:spacing w:lineRule="auto" w:line="271" w:before="0" w:after="0"/>
        <w:ind w:firstLine="720"/>
        <w:jc w:val="both"/>
        <w:rPr>
          <w:rFonts w:cs="Times New Roman"/>
        </w:rPr>
      </w:pPr>
      <w:r>
        <w:rPr>
          <w:rFonts w:cs="Times New Roman"/>
        </w:rPr>
        <w:t>2. To enhance victim safety.</w:t>
      </w:r>
    </w:p>
    <w:p>
      <w:pPr>
        <w:pStyle w:val="Normal"/>
        <w:spacing w:lineRule="auto" w:line="271" w:before="0" w:after="0"/>
        <w:ind w:firstLine="720"/>
        <w:jc w:val="both"/>
        <w:rPr>
          <w:rFonts w:cs="Times New Roman"/>
        </w:rPr>
      </w:pPr>
      <w:r>
        <w:rPr>
          <w:rFonts w:cs="Times New Roman"/>
        </w:rPr>
        <w:t>3. To hold batterers accountable.</w:t>
      </w:r>
    </w:p>
    <w:p>
      <w:pPr>
        <w:pStyle w:val="Normal"/>
        <w:spacing w:lineRule="auto" w:line="271" w:before="0" w:after="0"/>
        <w:ind w:firstLine="720"/>
        <w:jc w:val="both"/>
        <w:rPr>
          <w:rFonts w:cs="Times New Roman"/>
        </w:rPr>
      </w:pPr>
      <w:r>
        <w:rPr>
          <w:rFonts w:cs="Times New Roman"/>
        </w:rPr>
        <w:t xml:space="preserve">GOALS:  </w:t>
      </w:r>
    </w:p>
    <w:p>
      <w:pPr>
        <w:pStyle w:val="Normal"/>
        <w:spacing w:lineRule="auto" w:line="271" w:before="0" w:after="0"/>
        <w:ind w:firstLine="720"/>
        <w:jc w:val="both"/>
        <w:rPr>
          <w:rFonts w:cs="Times New Roman"/>
        </w:rPr>
      </w:pPr>
      <w:r>
        <w:rPr>
          <w:rFonts w:cs="Times New Roman"/>
        </w:rPr>
        <w:t>1. To develop and implement primary preventative strategies.</w:t>
      </w:r>
    </w:p>
    <w:p>
      <w:pPr>
        <w:pStyle w:val="Normal"/>
        <w:spacing w:lineRule="auto" w:line="271" w:before="0" w:after="0"/>
        <w:ind w:firstLine="720"/>
        <w:jc w:val="both"/>
        <w:rPr>
          <w:rFonts w:cs="Times New Roman"/>
        </w:rPr>
      </w:pPr>
      <w:r>
        <w:rPr>
          <w:rFonts w:cs="Times New Roman"/>
        </w:rPr>
        <w:t>2. To facilitate and implement a coordinated community response to domestic violence,</w:t>
      </w:r>
    </w:p>
    <w:p>
      <w:pPr>
        <w:pStyle w:val="Normal"/>
        <w:ind w:firstLine="720"/>
        <w:jc w:val="both"/>
        <w:rPr>
          <w:rFonts w:cs="Times New Roman"/>
        </w:rPr>
      </w:pPr>
      <w:r>
        <w:rPr>
          <w:rFonts w:cs="Times New Roman"/>
        </w:rPr>
        <w:t xml:space="preserve">3. To provide ongoing education and assessment of the coordinated community response. </w:t>
      </w:r>
    </w:p>
    <w:p>
      <w:pPr>
        <w:pStyle w:val="Normal"/>
        <w:jc w:val="both"/>
        <w:rPr>
          <w:rFonts w:cs="Times New Roman"/>
        </w:rPr>
      </w:pPr>
      <w:r>
        <w:rPr>
          <w:rFonts w:cs="Times New Roman"/>
        </w:rPr>
        <w:t xml:space="preserve">The Task Force agrees to use the principles of Trauma Informed Care in conducting our meetings by creating a safe, trustworthy, collaborative and empowering environment.  This supportive culture of shared decision making and choices for all involved will enhance our advocacy efforts. </w:t>
      </w:r>
    </w:p>
    <w:p>
      <w:pPr>
        <w:pStyle w:val="Normal"/>
        <w:jc w:val="both"/>
        <w:rPr>
          <w:rFonts w:cs="Times New Roman"/>
          <w:sz w:val="24"/>
          <w:szCs w:val="24"/>
        </w:rPr>
      </w:pPr>
      <w:r>
        <w:rPr>
          <w:rFonts w:cs="Times New Roman"/>
          <w:sz w:val="24"/>
          <w:szCs w:val="24"/>
        </w:rPr>
        <w:t>Bobbie Hodson called the meeting to order by reading the Vision, Purpose and Goals of the Task Force at 2:02 PM</w:t>
      </w:r>
    </w:p>
    <w:p>
      <w:pPr>
        <w:pStyle w:val="Normal"/>
        <w:jc w:val="both"/>
        <w:rPr>
          <w:rFonts w:cs="Times New Roman"/>
          <w:sz w:val="24"/>
          <w:szCs w:val="24"/>
        </w:rPr>
      </w:pPr>
      <w:r>
        <w:rPr>
          <w:rFonts w:cs="Times New Roman"/>
          <w:sz w:val="24"/>
          <w:szCs w:val="24"/>
        </w:rPr>
        <w:t>Bobbie announced that minutes will be posted on the website and sent out electronically in the future. There will not be hard copies at the meetings.</w:t>
      </w:r>
    </w:p>
    <w:p>
      <w:pPr>
        <w:pStyle w:val="Normal"/>
        <w:jc w:val="both"/>
        <w:rPr>
          <w:rFonts w:cs="Times New Roman"/>
          <w:sz w:val="24"/>
          <w:szCs w:val="24"/>
        </w:rPr>
      </w:pPr>
      <w:r>
        <w:rPr>
          <w:rFonts w:cs="Times New Roman"/>
          <w:sz w:val="24"/>
          <w:szCs w:val="24"/>
        </w:rPr>
        <w:t>There was discussion about corrections but the corrections had been made before the meeting.</w:t>
      </w:r>
    </w:p>
    <w:p>
      <w:pPr>
        <w:pStyle w:val="Normal"/>
        <w:jc w:val="both"/>
        <w:rPr>
          <w:rFonts w:cs="Times New Roman"/>
          <w:sz w:val="24"/>
          <w:szCs w:val="24"/>
        </w:rPr>
      </w:pPr>
      <w:r>
        <w:rPr>
          <w:rFonts w:cs="Times New Roman"/>
          <w:sz w:val="24"/>
          <w:szCs w:val="24"/>
        </w:rPr>
        <w:t>D. Swindall proposed approval of the minutes and Maria Taylor seconded the motion. The minutes were approved.</w:t>
      </w:r>
    </w:p>
    <w:p>
      <w:pPr>
        <w:pStyle w:val="Normal"/>
        <w:jc w:val="both"/>
        <w:rPr>
          <w:rFonts w:cs="Times New Roman"/>
          <w:sz w:val="24"/>
          <w:szCs w:val="24"/>
        </w:rPr>
      </w:pPr>
      <w:r>
        <w:rPr>
          <w:rFonts w:cs="Times New Roman"/>
          <w:sz w:val="24"/>
          <w:szCs w:val="24"/>
        </w:rPr>
      </w:r>
    </w:p>
    <w:p>
      <w:pPr>
        <w:pStyle w:val="Normal"/>
        <w:jc w:val="both"/>
        <w:rPr>
          <w:rFonts w:cs="Times New Roman"/>
          <w:sz w:val="24"/>
          <w:szCs w:val="24"/>
        </w:rPr>
      </w:pPr>
      <w:r>
        <w:rPr>
          <w:rFonts w:cs="Times New Roman"/>
          <w:sz w:val="24"/>
          <w:szCs w:val="24"/>
        </w:rPr>
      </w:r>
    </w:p>
    <w:p>
      <w:pPr>
        <w:pStyle w:val="Normal"/>
        <w:jc w:val="both"/>
        <w:rPr>
          <w:rFonts w:cs="Times New Roman"/>
          <w:sz w:val="24"/>
          <w:szCs w:val="24"/>
        </w:rPr>
      </w:pPr>
      <w:r>
        <w:rPr>
          <w:rFonts w:cs="Times New Roman"/>
          <w:sz w:val="24"/>
          <w:szCs w:val="24"/>
        </w:rPr>
      </w:r>
    </w:p>
    <w:p>
      <w:pPr>
        <w:pStyle w:val="ListParagraph"/>
        <w:numPr>
          <w:ilvl w:val="0"/>
          <w:numId w:val="1"/>
        </w:numPr>
        <w:jc w:val="both"/>
        <w:rPr>
          <w:rFonts w:cs="Times New Roman"/>
          <w:sz w:val="24"/>
          <w:szCs w:val="24"/>
        </w:rPr>
      </w:pPr>
      <w:r>
        <w:rPr>
          <w:rFonts w:cs="Times New Roman"/>
          <w:b/>
          <w:sz w:val="24"/>
          <w:szCs w:val="24"/>
        </w:rPr>
        <w:t>Primary Prevention Report</w:t>
      </w:r>
      <w:r>
        <w:rPr>
          <w:rFonts w:cs="Times New Roman"/>
          <w:sz w:val="24"/>
          <w:szCs w:val="24"/>
        </w:rPr>
        <w:t xml:space="preserve"> – Jennifer Saulpaugh</w:t>
      </w:r>
    </w:p>
    <w:p>
      <w:pPr>
        <w:pStyle w:val="ListParagraph"/>
        <w:ind w:left="1260" w:hanging="0"/>
        <w:jc w:val="both"/>
        <w:rPr>
          <w:rFonts w:cs="Times New Roman"/>
          <w:sz w:val="24"/>
          <w:szCs w:val="24"/>
        </w:rPr>
      </w:pPr>
      <w:r>
        <w:rPr>
          <w:rFonts w:cs="Times New Roman"/>
          <w:sz w:val="24"/>
          <w:szCs w:val="24"/>
        </w:rPr>
        <w:t xml:space="preserve">There are no hard copies of the </w:t>
      </w:r>
      <w:r>
        <w:rPr>
          <w:rFonts w:cs="Times New Roman"/>
          <w:b/>
          <w:sz w:val="24"/>
          <w:szCs w:val="24"/>
          <w:u w:val="single"/>
        </w:rPr>
        <w:t>Coaching Boys to Men</w:t>
      </w:r>
      <w:r>
        <w:rPr>
          <w:rFonts w:cs="Times New Roman"/>
          <w:sz w:val="24"/>
          <w:szCs w:val="24"/>
        </w:rPr>
        <w:t xml:space="preserve"> curriculum yet but plans are being made to present it to the school board. The goal is to have coaches present this material to their teams.</w:t>
      </w:r>
    </w:p>
    <w:p>
      <w:pPr>
        <w:pStyle w:val="ListParagraph"/>
        <w:ind w:left="1260" w:hanging="0"/>
        <w:jc w:val="both"/>
        <w:rPr>
          <w:rFonts w:cs="Times New Roman"/>
          <w:sz w:val="24"/>
          <w:szCs w:val="24"/>
        </w:rPr>
      </w:pPr>
      <w:r>
        <w:rPr>
          <w:rFonts w:cs="Times New Roman"/>
          <w:sz w:val="24"/>
          <w:szCs w:val="24"/>
        </w:rPr>
        <w:t>The Prevention committee has put together a folder containing information outlining the vision and goals of the Task Force, along with information regarding raising children without violence, the effects of domestic violence and trauma on children and dating violence. These folders can be handed out at any of the prevention committee’s events or presentations.</w:t>
      </w:r>
    </w:p>
    <w:p>
      <w:pPr>
        <w:pStyle w:val="ListParagraph"/>
        <w:ind w:left="1260" w:hanging="0"/>
        <w:jc w:val="both"/>
        <w:rPr>
          <w:rFonts w:cs="Times New Roman"/>
          <w:sz w:val="24"/>
          <w:szCs w:val="24"/>
        </w:rPr>
      </w:pPr>
      <w:r>
        <w:rPr>
          <w:rFonts w:cs="Times New Roman"/>
          <w:sz w:val="24"/>
          <w:szCs w:val="24"/>
        </w:rPr>
        <w:t>Scheduled prevention events are:</w:t>
      </w:r>
    </w:p>
    <w:p>
      <w:pPr>
        <w:pStyle w:val="ListParagraph"/>
        <w:ind w:left="1260" w:hanging="0"/>
        <w:jc w:val="both"/>
        <w:rPr>
          <w:rFonts w:cs="Times New Roman"/>
          <w:sz w:val="24"/>
          <w:szCs w:val="24"/>
        </w:rPr>
      </w:pPr>
      <w:r>
        <w:rPr>
          <w:rFonts w:cs="Times New Roman"/>
          <w:sz w:val="24"/>
          <w:szCs w:val="24"/>
        </w:rPr>
        <w:t xml:space="preserve"> </w:t>
      </w:r>
      <w:r>
        <w:rPr>
          <w:rFonts w:cs="Times New Roman"/>
          <w:sz w:val="24"/>
          <w:szCs w:val="24"/>
        </w:rPr>
        <w:t>On 4/1/2017. Largo Park</w:t>
      </w:r>
    </w:p>
    <w:p>
      <w:pPr>
        <w:pStyle w:val="ListParagraph"/>
        <w:ind w:left="1260" w:hanging="0"/>
        <w:jc w:val="both"/>
        <w:rPr>
          <w:rFonts w:cs="Times New Roman"/>
          <w:sz w:val="24"/>
          <w:szCs w:val="24"/>
        </w:rPr>
      </w:pPr>
      <w:r>
        <w:rPr>
          <w:rFonts w:cs="Times New Roman"/>
          <w:sz w:val="24"/>
          <w:szCs w:val="24"/>
        </w:rPr>
        <w:t>On 4/22 Suncoast will be hosting a   5K run from 8AM -12PM</w:t>
      </w:r>
    </w:p>
    <w:p>
      <w:pPr>
        <w:pStyle w:val="ListParagraph"/>
        <w:ind w:left="1260" w:hanging="0"/>
        <w:jc w:val="both"/>
        <w:rPr/>
      </w:pPr>
      <w:r>
        <w:rPr>
          <w:rFonts w:cs="Times New Roman"/>
          <w:sz w:val="24"/>
          <w:szCs w:val="24"/>
        </w:rPr>
        <w:t xml:space="preserve">On 6/25/2017 in St Petersburg the Pride </w:t>
      </w:r>
      <w:r>
        <w:rPr>
          <w:rFonts w:cs="Times New Roman"/>
          <w:sz w:val="24"/>
          <w:szCs w:val="24"/>
        </w:rPr>
        <w:t>Festival</w:t>
      </w:r>
      <w:r>
        <w:rPr>
          <w:rFonts w:cs="Times New Roman"/>
          <w:sz w:val="24"/>
          <w:szCs w:val="24"/>
        </w:rPr>
        <w:t xml:space="preserve"> from 10AM- 6PM</w:t>
      </w:r>
    </w:p>
    <w:p>
      <w:pPr>
        <w:pStyle w:val="ListParagraph"/>
        <w:ind w:left="1260" w:hanging="0"/>
        <w:jc w:val="both"/>
        <w:rPr/>
      </w:pPr>
      <w:r>
        <w:rPr>
          <w:rFonts w:cs="Times New Roman"/>
          <w:sz w:val="24"/>
          <w:szCs w:val="24"/>
        </w:rPr>
        <w:t xml:space="preserve">Volunteers are needed to assist at the 5K run, the Pride </w:t>
      </w:r>
      <w:r>
        <w:rPr>
          <w:rFonts w:cs="Times New Roman"/>
          <w:sz w:val="24"/>
          <w:szCs w:val="24"/>
        </w:rPr>
        <w:t>Festival</w:t>
      </w:r>
      <w:r>
        <w:rPr>
          <w:rFonts w:cs="Times New Roman"/>
          <w:sz w:val="24"/>
          <w:szCs w:val="24"/>
        </w:rPr>
        <w:t xml:space="preserve"> and upcoming events not yet scheduled. PTA’s and other school organizations are showing an interest in having teen dating violence presentations. So the hope is there will be many presentations in the near future. A power point and other materials will be provided if you are willing to help. Please contact Jennifer. Her information (and all the Committee Chairs contact information) is on our new website. </w:t>
      </w:r>
      <w:r>
        <w:rPr>
          <w:rFonts w:cs="Times New Roman"/>
          <w:b/>
          <w:color w:val="7030A0"/>
          <w:sz w:val="24"/>
          <w:szCs w:val="24"/>
        </w:rPr>
        <w:t>http://pinellasdvtf.weebly.com/</w:t>
      </w:r>
    </w:p>
    <w:p>
      <w:pPr>
        <w:pStyle w:val="ListParagraph"/>
        <w:ind w:left="1260" w:hanging="0"/>
        <w:jc w:val="both"/>
        <w:rPr>
          <w:rFonts w:cs="Times New Roman"/>
          <w:sz w:val="24"/>
          <w:szCs w:val="24"/>
        </w:rPr>
      </w:pPr>
      <w:r>
        <w:rPr>
          <w:rFonts w:cs="Times New Roman"/>
          <w:sz w:val="24"/>
          <w:szCs w:val="24"/>
        </w:rPr>
      </w:r>
    </w:p>
    <w:p>
      <w:pPr>
        <w:pStyle w:val="ListParagraph"/>
        <w:numPr>
          <w:ilvl w:val="0"/>
          <w:numId w:val="1"/>
        </w:numPr>
        <w:jc w:val="both"/>
        <w:rPr>
          <w:rFonts w:cs="Times New Roman"/>
          <w:sz w:val="24"/>
          <w:szCs w:val="24"/>
        </w:rPr>
      </w:pPr>
      <w:r>
        <w:rPr>
          <w:rFonts w:cs="Times New Roman"/>
          <w:b/>
          <w:sz w:val="24"/>
          <w:szCs w:val="24"/>
        </w:rPr>
        <w:t>Fatality Review</w:t>
      </w:r>
      <w:r>
        <w:rPr>
          <w:rFonts w:cs="Times New Roman"/>
          <w:sz w:val="24"/>
          <w:szCs w:val="24"/>
        </w:rPr>
        <w:t xml:space="preserve"> –Frieda Widera, Chair </w:t>
      </w:r>
    </w:p>
    <w:p>
      <w:pPr>
        <w:pStyle w:val="ListParagraph"/>
        <w:ind w:left="1260" w:hanging="0"/>
        <w:jc w:val="both"/>
        <w:rPr>
          <w:rFonts w:eastAsia="Times New Roman" w:cs="Times New Roman"/>
          <w:color w:val="000000"/>
          <w:sz w:val="24"/>
          <w:szCs w:val="24"/>
        </w:rPr>
      </w:pPr>
      <w:r>
        <w:rPr>
          <w:rFonts w:eastAsia="Times New Roman" w:cs="Times New Roman"/>
          <w:color w:val="000000"/>
          <w:sz w:val="24"/>
          <w:szCs w:val="24"/>
        </w:rPr>
        <w:t>There was no meeting in March. On 4/16/2017 the committee will be reviewing a case from St Petersburg and Katie Gardner will discuss a webinar she recently attended.</w:t>
      </w:r>
    </w:p>
    <w:p>
      <w:pPr>
        <w:pStyle w:val="ListParagraph"/>
        <w:ind w:left="1260" w:hanging="0"/>
        <w:jc w:val="both"/>
        <w:rPr>
          <w:rFonts w:eastAsia="Times New Roman" w:cs="Times New Roman"/>
          <w:color w:val="000000"/>
          <w:sz w:val="24"/>
          <w:szCs w:val="24"/>
        </w:rPr>
      </w:pPr>
      <w:r>
        <w:rPr>
          <w:rFonts w:eastAsia="Times New Roman" w:cs="Times New Roman"/>
          <w:color w:val="000000"/>
          <w:sz w:val="24"/>
          <w:szCs w:val="24"/>
        </w:rPr>
        <w:t xml:space="preserve">The committee is working on The Fatality Review Report that will be completed and presented in May. </w:t>
      </w:r>
    </w:p>
    <w:p>
      <w:pPr>
        <w:pStyle w:val="ListParagraph"/>
        <w:ind w:left="1260" w:hanging="0"/>
        <w:jc w:val="both"/>
        <w:rPr>
          <w:rFonts w:cs="Times New Roman"/>
          <w:color w:val="FF0000"/>
          <w:sz w:val="24"/>
          <w:szCs w:val="24"/>
        </w:rPr>
      </w:pPr>
      <w:r>
        <w:rPr>
          <w:rFonts w:cs="Times New Roman"/>
          <w:color w:val="FF0000"/>
          <w:sz w:val="24"/>
          <w:szCs w:val="24"/>
        </w:rPr>
      </w:r>
    </w:p>
    <w:p>
      <w:pPr>
        <w:pStyle w:val="ListParagraph"/>
        <w:numPr>
          <w:ilvl w:val="0"/>
          <w:numId w:val="1"/>
        </w:numPr>
        <w:rPr>
          <w:rFonts w:cs="Times New Roman"/>
          <w:sz w:val="24"/>
          <w:szCs w:val="24"/>
        </w:rPr>
      </w:pPr>
      <w:r>
        <w:rPr>
          <w:rFonts w:cs="Times New Roman"/>
          <w:b/>
          <w:sz w:val="24"/>
          <w:szCs w:val="24"/>
        </w:rPr>
        <w:t>BIP Committee Report</w:t>
      </w:r>
      <w:r>
        <w:rPr>
          <w:rFonts w:cs="Times New Roman"/>
          <w:sz w:val="24"/>
          <w:szCs w:val="24"/>
        </w:rPr>
        <w:t xml:space="preserve"> – David Swindall, Chair</w:t>
      </w:r>
    </w:p>
    <w:p>
      <w:pPr>
        <w:pStyle w:val="ListParagraph"/>
        <w:ind w:left="1260" w:hanging="0"/>
        <w:rPr/>
      </w:pPr>
      <w:r>
        <w:rPr>
          <w:rFonts w:cs="Times New Roman"/>
          <w:sz w:val="24"/>
          <w:szCs w:val="24"/>
        </w:rPr>
        <w:t>The BIP Providers met with people from the State Attorneys Office, the Public Defender’s Office, Judges Grissinger and Helinger.</w:t>
      </w:r>
    </w:p>
    <w:p>
      <w:pPr>
        <w:pStyle w:val="ListParagraph"/>
        <w:ind w:left="1260" w:hanging="0"/>
        <w:rPr>
          <w:rFonts w:cs="Times New Roman"/>
          <w:sz w:val="24"/>
          <w:szCs w:val="24"/>
        </w:rPr>
      </w:pPr>
      <w:r>
        <w:rPr>
          <w:rFonts w:cs="Times New Roman"/>
          <w:sz w:val="24"/>
          <w:szCs w:val="24"/>
        </w:rPr>
        <w:t>The purpose was to discuss the increase in batterers being court ordered to anger management classes.</w:t>
      </w:r>
    </w:p>
    <w:p>
      <w:pPr>
        <w:pStyle w:val="ListParagraph"/>
        <w:ind w:left="1260" w:hanging="0"/>
        <w:rPr/>
      </w:pPr>
      <w:r>
        <w:rPr>
          <w:rFonts w:cs="Times New Roman"/>
          <w:sz w:val="24"/>
          <w:szCs w:val="24"/>
        </w:rPr>
        <w:t>A consensus was met with the State Attorneys, Public Defenders and Judges Grissinger and Helinger agreeing not to refer batterers to anger management. In the event the charge is pled down and 26 weeks of BIP cannot be ordered all agreed to refer to 12 weeks of DVIP and the BIP Providers will put these people in the BIP group with the hopes of them staying for 26 weeks. The understanding is this will be the exception and not the rule.</w:t>
      </w:r>
    </w:p>
    <w:p>
      <w:pPr>
        <w:pStyle w:val="ListParagraph"/>
        <w:ind w:left="1260" w:hanging="0"/>
        <w:rPr/>
      </w:pPr>
      <w:r>
        <w:rPr>
          <w:rFonts w:cs="Times New Roman"/>
          <w:sz w:val="24"/>
          <w:szCs w:val="24"/>
        </w:rPr>
        <w:t>Gaby Lopez has finished the bookmark size flyer describing the difference between batterers intervention and anger management. The names and phone numbers of the approved providers are on the back.</w:t>
      </w:r>
    </w:p>
    <w:p>
      <w:pPr>
        <w:pStyle w:val="ListParagraph"/>
        <w:ind w:left="1260" w:hanging="0"/>
        <w:rPr>
          <w:rFonts w:cs="Times New Roman"/>
          <w:sz w:val="24"/>
          <w:szCs w:val="24"/>
        </w:rPr>
      </w:pPr>
      <w:r>
        <w:rPr>
          <w:rFonts w:cs="Times New Roman"/>
          <w:sz w:val="24"/>
          <w:szCs w:val="24"/>
        </w:rPr>
        <w:t>We would like to have them laminated and give them to the State Attorneys, Public Defenders and Judges.</w:t>
      </w:r>
    </w:p>
    <w:p>
      <w:pPr>
        <w:pStyle w:val="ListParagraph"/>
        <w:ind w:left="1260" w:hanging="0"/>
        <w:rPr>
          <w:rFonts w:cs="Times New Roman"/>
          <w:sz w:val="24"/>
          <w:szCs w:val="24"/>
        </w:rPr>
      </w:pPr>
      <w:r>
        <w:rPr>
          <w:rFonts w:cs="Times New Roman"/>
          <w:sz w:val="24"/>
          <w:szCs w:val="24"/>
        </w:rPr>
        <w:t>Possible funding sources will be approached to pay for the laminating.</w:t>
      </w:r>
    </w:p>
    <w:p>
      <w:pPr>
        <w:pStyle w:val="ListParagraph"/>
        <w:ind w:left="1260" w:hanging="0"/>
        <w:rPr>
          <w:rFonts w:cs="Times New Roman"/>
          <w:sz w:val="24"/>
          <w:szCs w:val="24"/>
        </w:rPr>
      </w:pPr>
      <w:r>
        <w:rPr>
          <w:rFonts w:cs="Times New Roman"/>
          <w:sz w:val="24"/>
          <w:szCs w:val="24"/>
        </w:rPr>
      </w:r>
    </w:p>
    <w:p>
      <w:pPr>
        <w:pStyle w:val="ListParagraph"/>
        <w:numPr>
          <w:ilvl w:val="0"/>
          <w:numId w:val="1"/>
        </w:numPr>
        <w:rPr>
          <w:rFonts w:cs="Times New Roman"/>
          <w:sz w:val="24"/>
          <w:szCs w:val="24"/>
        </w:rPr>
      </w:pPr>
      <w:r>
        <w:rPr>
          <w:rFonts w:cs="Times New Roman"/>
          <w:b/>
          <w:sz w:val="24"/>
          <w:szCs w:val="24"/>
        </w:rPr>
        <w:t>Advocacy Committee Report</w:t>
      </w:r>
      <w:r>
        <w:rPr>
          <w:rFonts w:cs="Times New Roman"/>
          <w:sz w:val="24"/>
          <w:szCs w:val="24"/>
        </w:rPr>
        <w:t xml:space="preserve"> – Sherry Clester </w:t>
      </w:r>
    </w:p>
    <w:p>
      <w:pPr>
        <w:pStyle w:val="ListParagraph"/>
        <w:ind w:left="1260" w:hanging="0"/>
        <w:rPr>
          <w:rFonts w:cs="Times New Roman"/>
          <w:sz w:val="24"/>
          <w:szCs w:val="24"/>
        </w:rPr>
      </w:pPr>
      <w:r>
        <w:rPr>
          <w:rFonts w:cs="Times New Roman"/>
          <w:sz w:val="24"/>
          <w:szCs w:val="24"/>
        </w:rPr>
        <w:t>The committee is creating a flyer to be distributed to hospital social workers defining what services Crimes Compensation may be able to cover.  They are starting a Victim Advocate newsletter that will come out in June and January. It will be educational, uplifting and honor heroes in the community who are helping DV victims.  There will be information in the newsletter regarding yoga and self defense classes for victims or people working with victims. There will also be information regarding personal safety.</w:t>
      </w:r>
    </w:p>
    <w:p>
      <w:pPr>
        <w:pStyle w:val="ListParagraph"/>
        <w:ind w:left="1260" w:hanging="0"/>
        <w:rPr>
          <w:rFonts w:cs="Times New Roman"/>
          <w:sz w:val="24"/>
          <w:szCs w:val="24"/>
        </w:rPr>
      </w:pPr>
      <w:r>
        <w:rPr>
          <w:rFonts w:cs="Times New Roman"/>
          <w:sz w:val="24"/>
          <w:szCs w:val="24"/>
        </w:rPr>
        <w:t>The committee is organizing people to attend trials of victims who may not have other support.</w:t>
      </w:r>
    </w:p>
    <w:p>
      <w:pPr>
        <w:pStyle w:val="ListParagraph"/>
        <w:ind w:left="1260" w:hanging="0"/>
        <w:rPr/>
      </w:pPr>
      <w:r>
        <w:rPr>
          <w:rFonts w:cs="Times New Roman"/>
          <w:sz w:val="24"/>
          <w:szCs w:val="24"/>
        </w:rPr>
        <w:t xml:space="preserve">They are organizing a walk for </w:t>
      </w:r>
      <w:r>
        <w:rPr>
          <w:rFonts w:cs="Times New Roman"/>
          <w:sz w:val="24"/>
          <w:szCs w:val="24"/>
        </w:rPr>
        <w:t xml:space="preserve">domestic violence </w:t>
      </w:r>
      <w:r>
        <w:rPr>
          <w:rFonts w:cs="Times New Roman"/>
          <w:sz w:val="24"/>
          <w:szCs w:val="24"/>
        </w:rPr>
        <w:t xml:space="preserve">awareness in October. </w:t>
      </w:r>
    </w:p>
    <w:p>
      <w:pPr>
        <w:pStyle w:val="ListParagraph"/>
        <w:ind w:left="1260" w:hanging="0"/>
        <w:rPr>
          <w:rFonts w:cs="Times New Roman"/>
          <w:sz w:val="24"/>
          <w:szCs w:val="24"/>
        </w:rPr>
      </w:pPr>
      <w:r>
        <w:rPr>
          <w:rFonts w:cs="Times New Roman"/>
          <w:sz w:val="24"/>
          <w:szCs w:val="24"/>
        </w:rPr>
        <w:t>They are also working on a handout for victims applying for Injunctions. It will be in Spanish and English and will inform victims they can ask for things like BIP, child support, neutral drop off places, and mental health or substance treatment.</w:t>
      </w:r>
    </w:p>
    <w:p>
      <w:pPr>
        <w:pStyle w:val="ListParagraph"/>
        <w:ind w:left="1260" w:hanging="0"/>
        <w:rPr>
          <w:rFonts w:cs="Times New Roman"/>
          <w:sz w:val="24"/>
          <w:szCs w:val="24"/>
        </w:rPr>
      </w:pPr>
      <w:r>
        <w:rPr>
          <w:rFonts w:cs="Times New Roman"/>
          <w:sz w:val="24"/>
          <w:szCs w:val="24"/>
        </w:rPr>
      </w:r>
    </w:p>
    <w:p>
      <w:pPr>
        <w:pStyle w:val="ListParagraph"/>
        <w:numPr>
          <w:ilvl w:val="0"/>
          <w:numId w:val="1"/>
        </w:numPr>
        <w:rPr/>
      </w:pPr>
      <w:r>
        <w:rPr>
          <w:rFonts w:cs="Times New Roman"/>
          <w:b/>
          <w:sz w:val="24"/>
          <w:szCs w:val="24"/>
        </w:rPr>
        <w:t>By-Laws Committee Report</w:t>
      </w:r>
      <w:r>
        <w:rPr>
          <w:rFonts w:cs="Times New Roman"/>
          <w:sz w:val="24"/>
          <w:szCs w:val="24"/>
        </w:rPr>
        <w:t xml:space="preserve"> – Gaby Lopez</w:t>
      </w:r>
    </w:p>
    <w:p>
      <w:pPr>
        <w:pStyle w:val="ListParagraph"/>
        <w:ind w:left="1260" w:hanging="0"/>
        <w:rPr/>
      </w:pPr>
      <w:r>
        <w:rPr>
          <w:rFonts w:cs="Times New Roman"/>
          <w:sz w:val="24"/>
          <w:szCs w:val="24"/>
        </w:rPr>
        <w:t>The committee presented the updated by laws. The three main updates are that the trauma informed principles will be followed in all meetings and committees, ad hoc committees are more clearly defined, and all committees are to work toward a consensus in their undertakings. If for some reason a consensus cannot be reached, the committee can approach the Steering Committee. If a consensus can still not be reached, a resolution committee can be formed with three non biased members appointed by the Task Force Chair</w:t>
      </w:r>
    </w:p>
    <w:p>
      <w:pPr>
        <w:pStyle w:val="ListParagraph"/>
        <w:ind w:left="1260" w:hanging="0"/>
        <w:rPr>
          <w:rFonts w:cs="Times New Roman"/>
          <w:sz w:val="24"/>
          <w:szCs w:val="24"/>
        </w:rPr>
      </w:pPr>
      <w:r>
        <w:rPr>
          <w:rFonts w:cs="Times New Roman"/>
          <w:sz w:val="24"/>
          <w:szCs w:val="24"/>
        </w:rPr>
        <w:t>Chris Warwick motioned to approve the amended bylaws and Denise Hughes-Conlon seconded. All were in favor. By Laws as amended accepted.</w:t>
      </w:r>
    </w:p>
    <w:p>
      <w:pPr>
        <w:pStyle w:val="ListParagraph"/>
        <w:ind w:left="1260" w:hanging="0"/>
        <w:rPr>
          <w:rFonts w:cs="Times New Roman"/>
          <w:sz w:val="24"/>
          <w:szCs w:val="24"/>
        </w:rPr>
      </w:pPr>
      <w:r>
        <w:rPr>
          <w:rFonts w:cs="Times New Roman"/>
          <w:sz w:val="24"/>
          <w:szCs w:val="24"/>
        </w:rPr>
      </w:r>
    </w:p>
    <w:p>
      <w:pPr>
        <w:pStyle w:val="ListParagraph"/>
        <w:ind w:left="1260" w:hanging="0"/>
        <w:rPr>
          <w:rFonts w:cs="Times New Roman"/>
          <w:sz w:val="24"/>
          <w:szCs w:val="24"/>
        </w:rPr>
      </w:pPr>
      <w:r>
        <w:rPr>
          <w:rFonts w:cs="Times New Roman"/>
          <w:sz w:val="24"/>
          <w:szCs w:val="24"/>
        </w:rPr>
      </w:r>
    </w:p>
    <w:p>
      <w:pPr>
        <w:pStyle w:val="ListParagraph"/>
        <w:numPr>
          <w:ilvl w:val="0"/>
          <w:numId w:val="1"/>
        </w:numPr>
        <w:jc w:val="both"/>
        <w:rPr>
          <w:rFonts w:cs="Times New Roman"/>
          <w:sz w:val="24"/>
          <w:szCs w:val="24"/>
        </w:rPr>
      </w:pPr>
      <w:r>
        <w:rPr>
          <w:rFonts w:cs="Times New Roman"/>
          <w:b/>
          <w:sz w:val="24"/>
          <w:szCs w:val="24"/>
        </w:rPr>
        <w:t>Stats Committee Report</w:t>
      </w:r>
      <w:r>
        <w:rPr>
          <w:rFonts w:cs="Times New Roman"/>
          <w:sz w:val="24"/>
          <w:szCs w:val="24"/>
        </w:rPr>
        <w:t xml:space="preserve"> – Ruth Whitney</w:t>
      </w:r>
    </w:p>
    <w:p>
      <w:pPr>
        <w:pStyle w:val="ListParagraph"/>
        <w:ind w:left="1260" w:hanging="0"/>
        <w:jc w:val="both"/>
        <w:rPr/>
      </w:pPr>
      <w:r>
        <w:rPr>
          <w:rFonts w:cs="Times New Roman"/>
          <w:sz w:val="24"/>
          <w:szCs w:val="24"/>
        </w:rPr>
        <w:t xml:space="preserve">The committee report will be presented in </w:t>
      </w:r>
      <w:r>
        <w:rPr>
          <w:rFonts w:cs="Times New Roman"/>
          <w:sz w:val="24"/>
          <w:szCs w:val="24"/>
        </w:rPr>
        <w:t>July</w:t>
      </w:r>
      <w:r>
        <w:rPr>
          <w:rFonts w:cs="Times New Roman"/>
          <w:sz w:val="24"/>
          <w:szCs w:val="24"/>
        </w:rPr>
        <w:t>. This year there will be recommendations for BIP Providers, law enforcement and prosecutors.</w:t>
      </w:r>
    </w:p>
    <w:p>
      <w:pPr>
        <w:pStyle w:val="ListParagraph"/>
        <w:ind w:left="1260" w:hanging="0"/>
        <w:jc w:val="both"/>
        <w:rPr>
          <w:rFonts w:cs="Times New Roman"/>
          <w:sz w:val="24"/>
          <w:szCs w:val="24"/>
        </w:rPr>
      </w:pPr>
      <w:r>
        <w:rPr>
          <w:rFonts w:cs="Times New Roman"/>
          <w:sz w:val="24"/>
          <w:szCs w:val="24"/>
        </w:rPr>
        <w:t>The committee is developing training for the State Attorney’s Office with Alexis Upton’s input on intimate partner violence, working with victims, sharing how advocates work and the best ways to reach them. The training will be presented during Victim Rights Week and offer CLEs to attorneys.</w:t>
      </w:r>
    </w:p>
    <w:p>
      <w:pPr>
        <w:pStyle w:val="ListParagraph"/>
        <w:ind w:left="1260" w:hanging="0"/>
        <w:jc w:val="both"/>
        <w:rPr>
          <w:rFonts w:cs="Times New Roman"/>
          <w:sz w:val="24"/>
          <w:szCs w:val="24"/>
        </w:rPr>
      </w:pPr>
      <w:r>
        <w:rPr>
          <w:rFonts w:cs="Times New Roman"/>
          <w:sz w:val="24"/>
          <w:szCs w:val="24"/>
        </w:rPr>
        <w:t>Last year’s misdemeanor prosecution rates increased to 45%. This was up from 28% in 2015 and 24% in 2014.</w:t>
      </w:r>
    </w:p>
    <w:p>
      <w:pPr>
        <w:pStyle w:val="ListParagraph"/>
        <w:ind w:left="1260" w:hanging="0"/>
        <w:jc w:val="both"/>
        <w:rPr>
          <w:rFonts w:cs="Times New Roman"/>
          <w:sz w:val="24"/>
          <w:szCs w:val="24"/>
        </w:rPr>
      </w:pPr>
      <w:r>
        <w:rPr>
          <w:rFonts w:cs="Times New Roman"/>
          <w:sz w:val="24"/>
          <w:szCs w:val="24"/>
        </w:rPr>
        <w:t>Felony arrests were at 29 % in 2016, 28% in 2015 and 24% in 2014.</w:t>
      </w:r>
    </w:p>
    <w:p>
      <w:pPr>
        <w:pStyle w:val="ListParagraph"/>
        <w:ind w:left="1260" w:hanging="0"/>
        <w:jc w:val="both"/>
        <w:rPr>
          <w:rFonts w:cs="Times New Roman"/>
          <w:sz w:val="24"/>
          <w:szCs w:val="24"/>
        </w:rPr>
      </w:pPr>
      <w:r>
        <w:rPr>
          <w:rFonts w:cs="Times New Roman"/>
          <w:sz w:val="24"/>
          <w:szCs w:val="24"/>
        </w:rPr>
        <w:t>Misdemeanor non arrests were at 10% in 2016, 12% in 2015 and 1% in 2014.</w:t>
      </w:r>
    </w:p>
    <w:p>
      <w:pPr>
        <w:pStyle w:val="ListParagraph"/>
        <w:ind w:left="1260" w:hanging="0"/>
        <w:jc w:val="both"/>
        <w:rPr>
          <w:rFonts w:cs="Times New Roman"/>
          <w:sz w:val="24"/>
          <w:szCs w:val="24"/>
        </w:rPr>
      </w:pPr>
      <w:r>
        <w:rPr>
          <w:rFonts w:cs="Times New Roman"/>
          <w:sz w:val="24"/>
          <w:szCs w:val="24"/>
        </w:rPr>
        <w:t>Felony non arrests were at10% in 2016, 10% in 2015, and   2% in 2014.</w:t>
      </w:r>
    </w:p>
    <w:p>
      <w:pPr>
        <w:pStyle w:val="ListParagraph"/>
        <w:ind w:left="1260" w:hanging="0"/>
        <w:jc w:val="both"/>
        <w:rPr>
          <w:rFonts w:cs="Times New Roman"/>
          <w:sz w:val="24"/>
          <w:szCs w:val="24"/>
        </w:rPr>
      </w:pPr>
      <w:r>
        <w:rPr>
          <w:rFonts w:cs="Times New Roman"/>
          <w:sz w:val="24"/>
          <w:szCs w:val="24"/>
        </w:rPr>
        <w:t>These increases may be due to the diligence of this committee.</w:t>
      </w:r>
    </w:p>
    <w:p>
      <w:pPr>
        <w:pStyle w:val="ListParagraph"/>
        <w:ind w:left="1260" w:hanging="0"/>
        <w:jc w:val="both"/>
        <w:rPr>
          <w:rFonts w:cs="Times New Roman"/>
          <w:sz w:val="24"/>
          <w:szCs w:val="24"/>
        </w:rPr>
      </w:pPr>
      <w:r>
        <w:rPr>
          <w:rFonts w:cs="Times New Roman"/>
          <w:sz w:val="24"/>
          <w:szCs w:val="24"/>
        </w:rPr>
      </w:r>
    </w:p>
    <w:p>
      <w:pPr>
        <w:pStyle w:val="ListParagraph"/>
        <w:numPr>
          <w:ilvl w:val="0"/>
          <w:numId w:val="1"/>
        </w:numPr>
        <w:jc w:val="both"/>
        <w:rPr>
          <w:rFonts w:cs="Times New Roman"/>
          <w:sz w:val="24"/>
          <w:szCs w:val="24"/>
        </w:rPr>
      </w:pPr>
      <w:r>
        <w:rPr>
          <w:rFonts w:cs="Times New Roman"/>
          <w:b/>
          <w:sz w:val="24"/>
          <w:szCs w:val="24"/>
        </w:rPr>
        <w:t xml:space="preserve">Steering Committee Report </w:t>
      </w:r>
      <w:r>
        <w:rPr>
          <w:rFonts w:cs="Times New Roman"/>
          <w:sz w:val="24"/>
          <w:szCs w:val="24"/>
        </w:rPr>
        <w:t xml:space="preserve"> – Alexis  Upton</w:t>
      </w:r>
    </w:p>
    <w:p>
      <w:pPr>
        <w:pStyle w:val="ListParagraph"/>
        <w:ind w:left="1260" w:hanging="0"/>
        <w:jc w:val="both"/>
        <w:rPr/>
      </w:pPr>
      <w:r>
        <w:rPr>
          <w:rFonts w:cs="Times New Roman"/>
          <w:sz w:val="24"/>
          <w:szCs w:val="24"/>
        </w:rPr>
        <w:t>Alexis stated that a great d</w:t>
      </w:r>
      <w:r>
        <w:rPr>
          <w:rFonts w:cs="Times New Roman"/>
          <w:sz w:val="24"/>
          <w:szCs w:val="24"/>
        </w:rPr>
        <w:t>e</w:t>
      </w:r>
      <w:r>
        <w:rPr>
          <w:rFonts w:cs="Times New Roman"/>
          <w:sz w:val="24"/>
          <w:szCs w:val="24"/>
        </w:rPr>
        <w:t>al of work was done on the By Laws and</w:t>
      </w:r>
      <w:r>
        <w:rPr>
          <w:rFonts w:cs="Times New Roman"/>
          <w:b/>
          <w:sz w:val="24"/>
          <w:szCs w:val="24"/>
        </w:rPr>
        <w:t xml:space="preserve"> </w:t>
      </w:r>
      <w:r>
        <w:rPr>
          <w:rFonts w:cs="Times New Roman"/>
          <w:sz w:val="24"/>
          <w:szCs w:val="24"/>
        </w:rPr>
        <w:t>updating them so they would best represent the operating procedures of of the Task Force.  She also asked for members to become more involved in committees and volunteering for events. There is a great deal of work being down and it cannot continue without the help of all members. Please choose an area you would like to work in and contact the committee chair to lend a hand.</w:t>
      </w:r>
      <w:r>
        <w:rPr/>
        <w:t xml:space="preserve"> </w:t>
      </w:r>
      <w:r>
        <w:rPr>
          <w:sz w:val="24"/>
          <w:szCs w:val="24"/>
        </w:rPr>
        <w:t>Committee Chair’s contact information can be fund on the new website</w:t>
      </w:r>
      <w:r>
        <w:rPr/>
        <w:t xml:space="preserve"> </w:t>
      </w:r>
      <w:r>
        <w:rPr>
          <w:rFonts w:cs="Times New Roman"/>
          <w:b/>
          <w:color w:val="7030A0"/>
          <w:sz w:val="24"/>
          <w:szCs w:val="24"/>
        </w:rPr>
        <w:t>http://pinellasdvtf.weebly.com/</w:t>
      </w:r>
    </w:p>
    <w:p>
      <w:pPr>
        <w:pStyle w:val="ListParagraph"/>
        <w:ind w:left="1260" w:hanging="0"/>
        <w:rPr>
          <w:rFonts w:cs="Times New Roman"/>
          <w:sz w:val="24"/>
          <w:szCs w:val="24"/>
        </w:rPr>
      </w:pPr>
      <w:r>
        <w:rPr>
          <w:rFonts w:cs="Times New Roman"/>
          <w:sz w:val="24"/>
          <w:szCs w:val="24"/>
        </w:rPr>
        <w:t>Alexis also thanked Katie Gardner for the work she has been doing with the State Attorney’s Office.  Alexis believes it has been very productive.</w:t>
      </w:r>
    </w:p>
    <w:p>
      <w:pPr>
        <w:pStyle w:val="ListParagraph"/>
        <w:ind w:left="1260" w:hanging="0"/>
        <w:rPr>
          <w:rFonts w:cs="Times New Roman"/>
          <w:sz w:val="24"/>
          <w:szCs w:val="24"/>
        </w:rPr>
      </w:pPr>
      <w:r>
        <w:rPr>
          <w:rFonts w:cs="Times New Roman"/>
          <w:sz w:val="24"/>
          <w:szCs w:val="24"/>
        </w:rPr>
      </w:r>
    </w:p>
    <w:p>
      <w:pPr>
        <w:pStyle w:val="ListParagraph"/>
        <w:numPr>
          <w:ilvl w:val="0"/>
          <w:numId w:val="1"/>
        </w:numPr>
        <w:jc w:val="both"/>
        <w:rPr>
          <w:rFonts w:cs="Times New Roman"/>
          <w:b/>
          <w:b/>
          <w:sz w:val="24"/>
          <w:szCs w:val="24"/>
        </w:rPr>
      </w:pPr>
      <w:r>
        <w:rPr>
          <w:rFonts w:cs="Times New Roman"/>
          <w:b/>
          <w:sz w:val="24"/>
          <w:szCs w:val="24"/>
        </w:rPr>
        <w:t xml:space="preserve">Chairs Report </w:t>
      </w:r>
      <w:r>
        <w:rPr>
          <w:rFonts w:cs="Times New Roman"/>
          <w:sz w:val="24"/>
          <w:szCs w:val="24"/>
        </w:rPr>
        <w:t xml:space="preserve">– Bobbie Hodson  </w:t>
      </w:r>
    </w:p>
    <w:p>
      <w:pPr>
        <w:pStyle w:val="ListParagraph"/>
        <w:ind w:left="1260" w:hanging="0"/>
        <w:jc w:val="both"/>
        <w:rPr/>
      </w:pPr>
      <w:r>
        <w:rPr>
          <w:rFonts w:cs="Times New Roman"/>
          <w:sz w:val="24"/>
          <w:szCs w:val="24"/>
        </w:rPr>
        <w:t>Bobbie commended all the committees for the work they are doing to make things happen in our County.</w:t>
      </w:r>
    </w:p>
    <w:p>
      <w:pPr>
        <w:pStyle w:val="ListParagraph"/>
        <w:ind w:left="1260" w:hanging="0"/>
        <w:jc w:val="both"/>
        <w:rPr>
          <w:rFonts w:cs="Times New Roman"/>
          <w:sz w:val="24"/>
          <w:szCs w:val="24"/>
        </w:rPr>
      </w:pPr>
      <w:r>
        <w:rPr>
          <w:rFonts w:cs="Times New Roman"/>
          <w:sz w:val="24"/>
          <w:szCs w:val="24"/>
        </w:rPr>
        <w:t>She has been invited to read offs at PCSO for the last six weeks and has also been invited in June to train new recruits and deputies regarding intimate partner violence, strangulation, trauma and interviewing victims.</w:t>
      </w:r>
    </w:p>
    <w:p>
      <w:pPr>
        <w:pStyle w:val="ListParagraph"/>
        <w:ind w:left="1260" w:hanging="0"/>
        <w:jc w:val="both"/>
        <w:rPr>
          <w:rFonts w:cs="Times New Roman"/>
          <w:sz w:val="24"/>
          <w:szCs w:val="24"/>
        </w:rPr>
      </w:pPr>
      <w:r>
        <w:rPr>
          <w:rFonts w:cs="Times New Roman"/>
          <w:sz w:val="24"/>
          <w:szCs w:val="24"/>
        </w:rPr>
        <w:t xml:space="preserve">ABC action news has asked Bobbie for a history of the Task Force to be used for a segment they are doing in October when they are covering </w:t>
      </w:r>
      <w:r>
        <w:rPr>
          <w:rFonts w:cs="Times New Roman"/>
          <w:sz w:val="24"/>
          <w:szCs w:val="24"/>
          <w:u w:val="single"/>
        </w:rPr>
        <w:t>The Yellow Dress</w:t>
      </w:r>
      <w:r>
        <w:rPr>
          <w:rFonts w:cs="Times New Roman"/>
          <w:sz w:val="24"/>
          <w:szCs w:val="24"/>
        </w:rPr>
        <w:t xml:space="preserve"> put on by JAEDA and supported by the Task Force.</w:t>
      </w:r>
    </w:p>
    <w:p>
      <w:pPr>
        <w:pStyle w:val="ListParagraph"/>
        <w:ind w:left="1260" w:hanging="0"/>
        <w:jc w:val="both"/>
        <w:rPr/>
      </w:pPr>
      <w:r>
        <w:rPr>
          <w:rFonts w:cs="Times New Roman"/>
          <w:sz w:val="24"/>
          <w:szCs w:val="24"/>
        </w:rPr>
        <w:t>The Task Force recommended an editorial letter be written regarding the demeaning treatment and the victim blaming language used in describing the abuse, kidnapping and attempted murder of Alyssa Summers. Frieda Widera made the motion and Gaby Lopez seconded it. All were in favor. Bobbie agreed to write the letter.</w:t>
      </w:r>
    </w:p>
    <w:p>
      <w:pPr>
        <w:pStyle w:val="ListParagraph"/>
        <w:ind w:left="1260" w:hanging="0"/>
        <w:jc w:val="both"/>
        <w:rPr>
          <w:rFonts w:cs="Times New Roman"/>
          <w:sz w:val="24"/>
          <w:szCs w:val="24"/>
        </w:rPr>
      </w:pPr>
      <w:r>
        <w:rPr>
          <w:rFonts w:cs="Times New Roman"/>
          <w:sz w:val="24"/>
          <w:szCs w:val="24"/>
        </w:rPr>
      </w:r>
    </w:p>
    <w:p>
      <w:pPr>
        <w:pStyle w:val="ListParagraph"/>
        <w:numPr>
          <w:ilvl w:val="0"/>
          <w:numId w:val="1"/>
        </w:numPr>
        <w:rPr>
          <w:rFonts w:cs="Times New Roman"/>
          <w:b/>
          <w:b/>
          <w:color w:val="000000"/>
          <w:sz w:val="24"/>
          <w:szCs w:val="24"/>
        </w:rPr>
      </w:pPr>
      <w:r>
        <w:rPr>
          <w:rFonts w:cs="Times New Roman"/>
          <w:b/>
          <w:color w:val="000000"/>
          <w:sz w:val="24"/>
          <w:szCs w:val="24"/>
        </w:rPr>
        <w:t xml:space="preserve">Announcements: </w:t>
      </w:r>
    </w:p>
    <w:p>
      <w:pPr>
        <w:pStyle w:val="ListParagraph"/>
        <w:ind w:left="1260" w:hanging="0"/>
        <w:rPr>
          <w:rFonts w:cs="Times New Roman"/>
          <w:b/>
          <w:b/>
          <w:color w:val="000000"/>
          <w:sz w:val="24"/>
          <w:szCs w:val="24"/>
        </w:rPr>
      </w:pPr>
      <w:r>
        <w:rPr>
          <w:rFonts w:cs="Times New Roman"/>
          <w:b/>
          <w:color w:val="000000"/>
          <w:sz w:val="24"/>
          <w:szCs w:val="24"/>
        </w:rPr>
      </w:r>
    </w:p>
    <w:p>
      <w:pPr>
        <w:pStyle w:val="Normal"/>
        <w:ind w:left="1260" w:hanging="0"/>
        <w:rPr/>
      </w:pPr>
      <w:r>
        <w:rPr>
          <w:rFonts w:cs="Times New Roman"/>
          <w:color w:val="000000"/>
          <w:sz w:val="24"/>
          <w:szCs w:val="24"/>
        </w:rPr>
        <w:t>Ellen Woll announced that JAEDA held their 4</w:t>
      </w:r>
      <w:r>
        <w:rPr>
          <w:rFonts w:cs="Times New Roman"/>
          <w:color w:val="000000"/>
          <w:sz w:val="24"/>
          <w:szCs w:val="24"/>
          <w:vertAlign w:val="superscript"/>
        </w:rPr>
        <w:t>th</w:t>
      </w:r>
      <w:r>
        <w:rPr>
          <w:rFonts w:cs="Times New Roman"/>
          <w:color w:val="000000"/>
          <w:sz w:val="24"/>
          <w:szCs w:val="24"/>
        </w:rPr>
        <w:t xml:space="preserve"> Elder Awareness workshop on 3/13/17. The theme seemed to be awareness of ourselves and others. Ellen </w:t>
      </w:r>
      <w:r>
        <w:rPr>
          <w:rFonts w:cs="Times New Roman"/>
          <w:color w:val="000000"/>
          <w:sz w:val="24"/>
          <w:szCs w:val="24"/>
        </w:rPr>
        <w:t xml:space="preserve">said </w:t>
      </w:r>
      <w:r>
        <w:rPr>
          <w:rFonts w:cs="Times New Roman"/>
          <w:color w:val="000000"/>
          <w:sz w:val="24"/>
          <w:szCs w:val="24"/>
        </w:rPr>
        <w:t>it felt it was like our efforts in Being Better Bystander trainings.</w:t>
      </w:r>
    </w:p>
    <w:p>
      <w:pPr>
        <w:pStyle w:val="Normal"/>
        <w:ind w:left="1260" w:hanging="0"/>
        <w:rPr>
          <w:rFonts w:cs="Times New Roman"/>
          <w:color w:val="000000"/>
          <w:sz w:val="24"/>
          <w:szCs w:val="24"/>
        </w:rPr>
      </w:pPr>
      <w:r>
        <w:rPr>
          <w:rFonts w:cs="Times New Roman"/>
          <w:color w:val="000000"/>
          <w:sz w:val="24"/>
          <w:szCs w:val="24"/>
        </w:rPr>
      </w:r>
    </w:p>
    <w:p>
      <w:pPr>
        <w:pStyle w:val="Normal"/>
        <w:ind w:left="1260" w:hanging="0"/>
        <w:rPr>
          <w:rFonts w:cs="Times New Roman"/>
          <w:color w:val="000000"/>
          <w:sz w:val="24"/>
          <w:szCs w:val="24"/>
        </w:rPr>
      </w:pPr>
      <w:r>
        <w:rPr>
          <w:rFonts w:cs="Times New Roman"/>
          <w:color w:val="000000"/>
          <w:sz w:val="24"/>
          <w:szCs w:val="24"/>
        </w:rPr>
      </w:r>
    </w:p>
    <w:p>
      <w:pPr>
        <w:pStyle w:val="Normal"/>
        <w:ind w:left="1260" w:hanging="0"/>
        <w:rPr/>
      </w:pPr>
      <w:r>
        <w:rPr>
          <w:rFonts w:cs="Times New Roman"/>
          <w:color w:val="000000"/>
          <w:sz w:val="24"/>
          <w:szCs w:val="24"/>
        </w:rPr>
        <w:t xml:space="preserve">If you have any requests for </w:t>
      </w:r>
      <w:r>
        <w:rPr>
          <w:rFonts w:cs="Times New Roman"/>
          <w:color w:val="000000"/>
          <w:sz w:val="24"/>
          <w:szCs w:val="24"/>
        </w:rPr>
        <w:t xml:space="preserve">the </w:t>
      </w:r>
      <w:r>
        <w:rPr>
          <w:rFonts w:cs="Times New Roman"/>
          <w:color w:val="000000"/>
          <w:sz w:val="24"/>
          <w:szCs w:val="24"/>
        </w:rPr>
        <w:t xml:space="preserve">education </w:t>
      </w:r>
      <w:r>
        <w:rPr>
          <w:rFonts w:cs="Times New Roman"/>
          <w:color w:val="000000"/>
          <w:sz w:val="24"/>
          <w:szCs w:val="24"/>
        </w:rPr>
        <w:t>component</w:t>
      </w:r>
      <w:r>
        <w:rPr>
          <w:rFonts w:cs="Times New Roman"/>
          <w:color w:val="000000"/>
          <w:sz w:val="24"/>
          <w:szCs w:val="24"/>
        </w:rPr>
        <w:t xml:space="preserve"> in the coming months, contact Alexis or Bobbie. </w:t>
      </w:r>
    </w:p>
    <w:p>
      <w:pPr>
        <w:pStyle w:val="Normal"/>
        <w:ind w:left="1260" w:hanging="0"/>
        <w:jc w:val="center"/>
        <w:rPr>
          <w:rFonts w:cs="Times New Roman"/>
          <w:color w:val="000000"/>
          <w:sz w:val="24"/>
          <w:szCs w:val="24"/>
        </w:rPr>
      </w:pPr>
      <w:r>
        <w:rPr>
          <w:rFonts w:cs="Times New Roman"/>
          <w:color w:val="000000"/>
          <w:sz w:val="24"/>
          <w:szCs w:val="24"/>
        </w:rPr>
      </w:r>
    </w:p>
    <w:p>
      <w:pPr>
        <w:pStyle w:val="Normal"/>
        <w:jc w:val="center"/>
        <w:rPr>
          <w:rFonts w:cs="Times New Roman"/>
          <w:color w:val="000000"/>
          <w:sz w:val="24"/>
          <w:szCs w:val="24"/>
        </w:rPr>
      </w:pPr>
      <w:r>
        <w:rPr>
          <w:rFonts w:cs="Times New Roman"/>
          <w:color w:val="000000"/>
          <w:sz w:val="24"/>
          <w:szCs w:val="24"/>
        </w:rPr>
        <w:t>DVTF has a new Website address:</w:t>
      </w:r>
    </w:p>
    <w:p>
      <w:pPr>
        <w:pStyle w:val="Normal"/>
        <w:jc w:val="center"/>
        <w:rPr>
          <w:rFonts w:cs="Times New Roman"/>
          <w:b/>
          <w:b/>
          <w:color w:val="7030A0"/>
          <w:sz w:val="24"/>
          <w:szCs w:val="24"/>
        </w:rPr>
      </w:pPr>
      <w:r>
        <w:rPr>
          <w:rFonts w:cs="Times New Roman"/>
          <w:b/>
          <w:color w:val="7030A0"/>
          <w:sz w:val="24"/>
          <w:szCs w:val="24"/>
        </w:rPr>
        <w:t>http://pinellasdvtf.weebly.com/</w:t>
      </w:r>
    </w:p>
    <w:p>
      <w:pPr>
        <w:pStyle w:val="Normal"/>
        <w:ind w:left="540" w:firstLine="720"/>
        <w:jc w:val="center"/>
        <w:rPr>
          <w:rFonts w:cs="Times New Roman"/>
          <w:color w:val="000000"/>
          <w:sz w:val="24"/>
          <w:szCs w:val="24"/>
        </w:rPr>
      </w:pPr>
      <w:r>
        <w:rPr>
          <w:rFonts w:cs="Times New Roman"/>
          <w:color w:val="000000"/>
          <w:sz w:val="24"/>
          <w:szCs w:val="24"/>
        </w:rPr>
      </w:r>
    </w:p>
    <w:p>
      <w:pPr>
        <w:pStyle w:val="Normal"/>
        <w:jc w:val="center"/>
        <w:rPr>
          <w:rFonts w:cs="Times New Roman"/>
          <w:sz w:val="24"/>
          <w:szCs w:val="24"/>
        </w:rPr>
      </w:pPr>
      <w:r>
        <w:rPr>
          <w:rFonts w:cs="Times New Roman"/>
          <w:sz w:val="24"/>
          <w:szCs w:val="24"/>
        </w:rPr>
        <w:t>Next Meeting: 5/16/17 @ Suncoast Hospice</w:t>
      </w:r>
    </w:p>
    <w:p>
      <w:pPr>
        <w:pStyle w:val="Normal"/>
        <w:jc w:val="center"/>
        <w:rPr>
          <w:sz w:val="24"/>
          <w:szCs w:val="24"/>
        </w:rPr>
      </w:pPr>
      <w:r>
        <w:rPr>
          <w:rFonts w:cs="Times New Roman"/>
          <w:sz w:val="24"/>
          <w:szCs w:val="24"/>
        </w:rPr>
        <w:t>5771 Roosevelt Blvd. Clearwater</w:t>
      </w:r>
    </w:p>
    <w:p>
      <w:pPr>
        <w:pStyle w:val="Normal"/>
        <w:jc w:val="center"/>
        <w:rPr>
          <w:rFonts w:cs="Times New Roman"/>
          <w:sz w:val="24"/>
          <w:szCs w:val="24"/>
        </w:rPr>
      </w:pPr>
      <w:r>
        <w:rPr>
          <w:rFonts w:cs="Times New Roman"/>
          <w:sz w:val="24"/>
          <w:szCs w:val="24"/>
        </w:rPr>
        <w:t>Please contact Bobbie Hodson if you wish to be on the agenda</w:t>
      </w:r>
    </w:p>
    <w:p>
      <w:pPr>
        <w:pStyle w:val="Normal"/>
        <w:spacing w:before="0" w:after="200"/>
        <w:jc w:val="center"/>
        <w:rPr/>
      </w:pPr>
      <w:r>
        <w:rPr>
          <w:rFonts w:cs="Times New Roman"/>
          <w:sz w:val="24"/>
          <w:szCs w:val="24"/>
        </w:rPr>
        <w:t>Meeting Minutes Submitted by: Denise Hughes Conlon</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26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eastAsia=""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2"/>
      <w:numFmt w:val="bullet"/>
      <w:lvlText w:val=""/>
      <w:lvlJc w:val="left"/>
      <w:pPr>
        <w:ind w:left="6120" w:hanging="720"/>
      </w:pPr>
      <w:rPr>
        <w:rFonts w:ascii="Symbol" w:hAnsi="Symbol" w:cs="Symbol" w:hint="default"/>
        <w:rFonts w:cs="Times New Roman"/>
      </w:rPr>
    </w:lvl>
    <w:lvl w:ilvl="8">
      <w:start w:val="2"/>
      <w:numFmt w:val="lowerLetter"/>
      <w:lvlText w:val="%9)"/>
      <w:lvlJc w:val="left"/>
      <w:pPr>
        <w:ind w:left="666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9233e"/>
    <w:rPr/>
  </w:style>
  <w:style w:type="character" w:styleId="FooterChar" w:customStyle="1">
    <w:name w:val="Footer Char"/>
    <w:basedOn w:val="DefaultParagraphFont"/>
    <w:link w:val="Footer"/>
    <w:uiPriority w:val="99"/>
    <w:qFormat/>
    <w:rsid w:val="0079233e"/>
    <w:rPr/>
  </w:style>
  <w:style w:type="character" w:styleId="PlainTextChar" w:customStyle="1">
    <w:name w:val="Plain Text Char"/>
    <w:basedOn w:val="DefaultParagraphFont"/>
    <w:link w:val="PlainText"/>
    <w:uiPriority w:val="99"/>
    <w:semiHidden/>
    <w:qFormat/>
    <w:rsid w:val="008b462d"/>
    <w:rPr>
      <w:rFonts w:ascii="Calibri" w:hAnsi="Calibri" w:eastAsia="Calibri" w:eastAsiaTheme="minorHAnsi"/>
      <w:szCs w:val="21"/>
    </w:rPr>
  </w:style>
  <w:style w:type="character" w:styleId="InternetLink">
    <w:name w:val="Internet Link"/>
    <w:basedOn w:val="DefaultParagraphFont"/>
    <w:uiPriority w:val="99"/>
    <w:unhideWhenUsed/>
    <w:rsid w:val="003c4d10"/>
    <w:rPr>
      <w:color w:val="0000FF" w:themeColor="hyperlink"/>
      <w:u w:val="single"/>
    </w:rPr>
  </w:style>
  <w:style w:type="character" w:styleId="ListLabel1">
    <w:name w:val="ListLabel 1"/>
    <w:qFormat/>
    <w:rPr>
      <w:u w:val="none"/>
    </w:rPr>
  </w:style>
  <w:style w:type="character" w:styleId="ListLabel2">
    <w:name w:val="ListLabel 2"/>
    <w:qFormat/>
    <w:rPr>
      <w:rFonts w:eastAsia="" w:cs="Times New Roman"/>
    </w:rPr>
  </w:style>
  <w:style w:type="character" w:styleId="ListLabel3">
    <w:name w:val="ListLabel 3"/>
    <w:qFormat/>
    <w:rPr>
      <w:rFonts w:eastAsia=""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5f2e8c"/>
    <w:pPr>
      <w:spacing w:before="0" w:after="200"/>
      <w:ind w:left="720" w:hanging="0"/>
      <w:contextualSpacing/>
    </w:pPr>
    <w:rPr/>
  </w:style>
  <w:style w:type="paragraph" w:styleId="Header">
    <w:name w:val="Header"/>
    <w:basedOn w:val="Normal"/>
    <w:link w:val="HeaderChar"/>
    <w:uiPriority w:val="99"/>
    <w:unhideWhenUsed/>
    <w:rsid w:val="0079233e"/>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79233e"/>
    <w:pPr>
      <w:tabs>
        <w:tab w:val="center" w:pos="4680" w:leader="none"/>
        <w:tab w:val="right" w:pos="9360" w:leader="none"/>
      </w:tabs>
      <w:spacing w:lineRule="auto" w:line="240" w:before="0" w:after="0"/>
    </w:pPr>
    <w:rPr/>
  </w:style>
  <w:style w:type="paragraph" w:styleId="PlainText">
    <w:name w:val="Plain Text"/>
    <w:basedOn w:val="Normal"/>
    <w:link w:val="PlainTextChar"/>
    <w:uiPriority w:val="99"/>
    <w:semiHidden/>
    <w:unhideWhenUsed/>
    <w:qFormat/>
    <w:rsid w:val="008b462d"/>
    <w:pPr>
      <w:spacing w:lineRule="auto" w:line="240" w:before="0" w:after="0"/>
    </w:pPr>
    <w:rPr>
      <w:rFonts w:ascii="Calibri" w:hAnsi="Calibri" w:eastAsia="Calibri" w:eastAsiaTheme="minorHAnsi"/>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A14E-7AB7-41A6-8509-5A3EC1DA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LibreOfficeDev/5.3.0.0.alpha0$Linux_X86_64 LibreOffice_project/9f0827d5824f1418bd3e26bb3ac9458179898e9c</Application>
  <Pages>5</Pages>
  <Words>1446</Words>
  <Characters>7419</Characters>
  <CharactersWithSpaces>8859</CharactersWithSpaces>
  <Paragraphs>75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2017-03-24T17:46:00Z</dcterms:created>
  <dc:creator>Mark</dc:creator>
  <dc:description/>
  <dc:language>en-US</dc:language>
  <cp:lastModifiedBy/>
  <cp:lastPrinted>2014-09-03T12:43:00Z</cp:lastPrinted>
  <dcterms:modified xsi:type="dcterms:W3CDTF">2017-05-04T14:19:05Z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